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9E" w:rsidRPr="00A72F9E" w:rsidRDefault="00681EB5" w:rsidP="001E1560">
      <w:pPr>
        <w:pStyle w:val="30"/>
        <w:shd w:val="clear" w:color="auto" w:fill="auto"/>
        <w:spacing w:after="0"/>
        <w:ind w:left="20" w:hanging="20"/>
        <w:jc w:val="center"/>
      </w:pPr>
      <w:r>
        <w:t>Всероссийское движение «Работодатели России - школьникам субъектов РФ»</w:t>
      </w:r>
      <w:r w:rsidR="00A72F9E" w:rsidRPr="00A72F9E">
        <w:t xml:space="preserve"> </w:t>
      </w:r>
      <w:r>
        <w:t>РУКОВОДСТВО ДЛЯ НАСТАВНИКОВ</w:t>
      </w:r>
    </w:p>
    <w:p w:rsidR="008161ED" w:rsidRDefault="00681EB5" w:rsidP="001E1560">
      <w:pPr>
        <w:pStyle w:val="30"/>
        <w:shd w:val="clear" w:color="auto" w:fill="auto"/>
        <w:spacing w:after="0"/>
        <w:ind w:left="20" w:hanging="20"/>
        <w:jc w:val="center"/>
      </w:pPr>
      <w:r>
        <w:rPr>
          <w:rStyle w:val="31"/>
          <w:b/>
          <w:bCs/>
        </w:rPr>
        <w:t>Наши дети нуждаются в нас, в нашем внимании к ним, очень нуждаются.</w:t>
      </w:r>
    </w:p>
    <w:p w:rsidR="008161ED" w:rsidRDefault="00B42750" w:rsidP="001E1560">
      <w:pPr>
        <w:ind w:left="20" w:hanging="20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14625" cy="1419225"/>
            <wp:effectExtent l="0" t="0" r="0" b="0"/>
            <wp:docPr id="1" name="Рисунок 1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1ED" w:rsidRDefault="00681EB5" w:rsidP="001E1560">
      <w:pPr>
        <w:pStyle w:val="80"/>
        <w:shd w:val="clear" w:color="auto" w:fill="auto"/>
        <w:spacing w:before="0" w:after="327"/>
        <w:ind w:firstLine="264"/>
        <w:jc w:val="both"/>
      </w:pPr>
      <w:r>
        <w:t>Самое прекрасное зрелище на свете</w:t>
      </w:r>
      <w:r>
        <w:rPr>
          <w:rStyle w:val="84pt"/>
        </w:rPr>
        <w:t xml:space="preserve"> - </w:t>
      </w:r>
      <w:r>
        <w:t>ребенок, уверенно идущий по жизненной дороге после того, как вы указали ему верный путь.</w:t>
      </w:r>
    </w:p>
    <w:p w:rsidR="008161ED" w:rsidRDefault="00681EB5" w:rsidP="001E1560">
      <w:pPr>
        <w:pStyle w:val="33"/>
        <w:shd w:val="clear" w:color="auto" w:fill="auto"/>
        <w:spacing w:before="0" w:after="211" w:line="240" w:lineRule="exact"/>
        <w:ind w:firstLine="264"/>
        <w:jc w:val="both"/>
      </w:pPr>
      <w:bookmarkStart w:id="0" w:name="bookmark0"/>
      <w:r>
        <w:t>О наставничес</w:t>
      </w:r>
      <w:r>
        <w:t>тве. О наставниках.</w:t>
      </w:r>
      <w:bookmarkEnd w:id="0"/>
    </w:p>
    <w:p w:rsidR="008161ED" w:rsidRDefault="00681EB5" w:rsidP="001E1560">
      <w:pPr>
        <w:pStyle w:val="20"/>
        <w:shd w:val="clear" w:color="auto" w:fill="auto"/>
        <w:spacing w:before="0" w:after="0"/>
        <w:ind w:firstLine="264"/>
        <w:jc w:val="both"/>
      </w:pPr>
      <w:r>
        <w:t>Во всем мире наставничество уже зарекомендовало себя как эффективная система взаимодей</w:t>
      </w:r>
      <w:r>
        <w:t>ствия более опытного человека с менее опытным и применяется как инструмент в различных от</w:t>
      </w:r>
      <w:r>
        <w:t>раслях: воспитании трудных подростков, профориентационных п</w:t>
      </w:r>
      <w:r>
        <w:t>рограммах для школьников, стажировках для студентов, совершенствовании профессиональных навыков сотрудников.</w:t>
      </w:r>
    </w:p>
    <w:p w:rsidR="008161ED" w:rsidRDefault="00681EB5" w:rsidP="001E1560">
      <w:pPr>
        <w:pStyle w:val="20"/>
        <w:shd w:val="clear" w:color="auto" w:fill="auto"/>
        <w:spacing w:before="0" w:after="300"/>
        <w:ind w:firstLine="264"/>
        <w:jc w:val="both"/>
      </w:pPr>
      <w:r>
        <w:t>В России система наставничества применимо к школьникам находится в начальном состоянии. Правительство РФ в мае 2017 года, дало поручение проработат</w:t>
      </w:r>
      <w:r>
        <w:t>ь вопрос о создании системы наставничества. Национальная Академия предпринимательства, исходя из своего опыта реализа</w:t>
      </w:r>
      <w:r>
        <w:t>ции в субъектах РФ проекта «Доступное дополнительное образование детям России» подготови</w:t>
      </w:r>
      <w:r>
        <w:t xml:space="preserve">ло и организовало </w:t>
      </w:r>
      <w:r>
        <w:rPr>
          <w:rStyle w:val="21"/>
        </w:rPr>
        <w:t>Всероссийское движение «Работод</w:t>
      </w:r>
      <w:r>
        <w:rPr>
          <w:rStyle w:val="21"/>
        </w:rPr>
        <w:t>атели России - школьникам субъектов РФ» (далее Движение).</w:t>
      </w:r>
    </w:p>
    <w:p w:rsidR="008161ED" w:rsidRDefault="00681EB5" w:rsidP="001E1560">
      <w:pPr>
        <w:pStyle w:val="33"/>
        <w:shd w:val="clear" w:color="auto" w:fill="auto"/>
        <w:spacing w:before="0" w:after="0" w:line="274" w:lineRule="exact"/>
        <w:ind w:firstLine="264"/>
        <w:jc w:val="both"/>
      </w:pPr>
      <w:bookmarkStart w:id="1" w:name="bookmark1"/>
      <w:r>
        <w:t>Направления наставничества, продвигаемые Академией:</w:t>
      </w:r>
      <w:bookmarkEnd w:id="1"/>
    </w:p>
    <w:p w:rsidR="008161ED" w:rsidRDefault="00681EB5" w:rsidP="001E1560">
      <w:pPr>
        <w:pStyle w:val="20"/>
        <w:numPr>
          <w:ilvl w:val="0"/>
          <w:numId w:val="1"/>
        </w:numPr>
        <w:shd w:val="clear" w:color="auto" w:fill="auto"/>
        <w:tabs>
          <w:tab w:val="left" w:pos="228"/>
        </w:tabs>
        <w:spacing w:before="0" w:after="0"/>
        <w:ind w:firstLine="264"/>
        <w:jc w:val="both"/>
      </w:pPr>
      <w:r>
        <w:t>профессиональная ориентация школьников;</w:t>
      </w:r>
    </w:p>
    <w:p w:rsidR="008161ED" w:rsidRDefault="00681EB5" w:rsidP="001E1560">
      <w:pPr>
        <w:pStyle w:val="20"/>
        <w:numPr>
          <w:ilvl w:val="0"/>
          <w:numId w:val="1"/>
        </w:numPr>
        <w:shd w:val="clear" w:color="auto" w:fill="auto"/>
        <w:tabs>
          <w:tab w:val="left" w:pos="228"/>
        </w:tabs>
        <w:spacing w:before="0" w:after="327"/>
        <w:ind w:firstLine="264"/>
        <w:jc w:val="both"/>
      </w:pPr>
      <w:r>
        <w:t>воспитание у школьников предпринимательского мышления и предприимчивости как инте</w:t>
      </w:r>
      <w:r>
        <w:t xml:space="preserve">грального качества всех </w:t>
      </w:r>
      <w:r>
        <w:t>успешных людей.</w:t>
      </w:r>
    </w:p>
    <w:p w:rsidR="008161ED" w:rsidRDefault="00681EB5" w:rsidP="001E1560">
      <w:pPr>
        <w:pStyle w:val="30"/>
        <w:shd w:val="clear" w:color="auto" w:fill="auto"/>
        <w:spacing w:after="202" w:line="240" w:lineRule="exact"/>
        <w:ind w:firstLine="264"/>
        <w:jc w:val="both"/>
      </w:pPr>
      <w:r>
        <w:t xml:space="preserve">На кого направлена система наставничества: </w:t>
      </w:r>
      <w:r>
        <w:rPr>
          <w:rStyle w:val="34"/>
        </w:rPr>
        <w:t>на школьников 2-11 классов.</w:t>
      </w:r>
    </w:p>
    <w:p w:rsidR="008161ED" w:rsidRDefault="00681EB5" w:rsidP="001E1560">
      <w:pPr>
        <w:pStyle w:val="20"/>
        <w:shd w:val="clear" w:color="auto" w:fill="auto"/>
        <w:spacing w:before="0" w:after="300" w:line="278" w:lineRule="exact"/>
        <w:ind w:firstLine="264"/>
        <w:jc w:val="both"/>
      </w:pPr>
      <w:r>
        <w:rPr>
          <w:rStyle w:val="21"/>
        </w:rPr>
        <w:t xml:space="preserve">Цель формирования системы наставничества: </w:t>
      </w:r>
      <w:r>
        <w:t>способствовать развитию муниципальной и ре</w:t>
      </w:r>
      <w:r>
        <w:t>гиональной экономик и предпринимательства посредством местного наставничества и восп</w:t>
      </w:r>
      <w:r>
        <w:t>ита</w:t>
      </w:r>
      <w:r>
        <w:t>ния у школьников - слушателей Академии предпринимательского мышления, предприимчивости, воспитанию у них потребности в достижениях и успехе, потребности к труду как первой жизнен</w:t>
      </w:r>
      <w:r>
        <w:softHyphen/>
        <w:t>ной необходимости и главному способу достижения успеха.</w:t>
      </w:r>
    </w:p>
    <w:p w:rsidR="008161ED" w:rsidRDefault="00681EB5" w:rsidP="001E1560">
      <w:pPr>
        <w:pStyle w:val="20"/>
        <w:shd w:val="clear" w:color="auto" w:fill="auto"/>
        <w:spacing w:before="0" w:after="331" w:line="278" w:lineRule="exact"/>
        <w:ind w:firstLine="264"/>
        <w:jc w:val="both"/>
      </w:pPr>
      <w:r>
        <w:rPr>
          <w:rStyle w:val="21"/>
        </w:rPr>
        <w:t>Особенности систе</w:t>
      </w:r>
      <w:r>
        <w:rPr>
          <w:rStyle w:val="21"/>
        </w:rPr>
        <w:t xml:space="preserve">мы наставничества в Академии: </w:t>
      </w:r>
      <w:r>
        <w:t>комплексность, системность и масштаб</w:t>
      </w:r>
      <w:r>
        <w:t>ность. Для Академии главный уровень внедрения наставничества - муниципальный.</w:t>
      </w:r>
    </w:p>
    <w:p w:rsidR="008161ED" w:rsidRDefault="00681EB5" w:rsidP="001E1560">
      <w:pPr>
        <w:pStyle w:val="33"/>
        <w:shd w:val="clear" w:color="auto" w:fill="auto"/>
        <w:spacing w:before="0" w:after="206" w:line="240" w:lineRule="exact"/>
        <w:ind w:firstLine="264"/>
        <w:jc w:val="both"/>
      </w:pPr>
      <w:bookmarkStart w:id="2" w:name="bookmark2"/>
      <w:r>
        <w:t xml:space="preserve">География реализации системы наставничества Академии. </w:t>
      </w:r>
      <w:r>
        <w:rPr>
          <w:rStyle w:val="35"/>
        </w:rPr>
        <w:t xml:space="preserve">Все субъекты </w:t>
      </w:r>
      <w:r>
        <w:t>РФ.</w:t>
      </w:r>
      <w:bookmarkEnd w:id="2"/>
    </w:p>
    <w:p w:rsidR="008161ED" w:rsidRDefault="00681EB5" w:rsidP="001E1560">
      <w:pPr>
        <w:pStyle w:val="20"/>
        <w:shd w:val="clear" w:color="auto" w:fill="auto"/>
        <w:spacing w:before="0" w:after="327"/>
        <w:ind w:firstLine="264"/>
        <w:jc w:val="both"/>
      </w:pPr>
      <w:r>
        <w:rPr>
          <w:rStyle w:val="21"/>
        </w:rPr>
        <w:t xml:space="preserve">Кто может стать наставником. </w:t>
      </w:r>
      <w:r>
        <w:t>Руководители и специалисты организаций и фирм всех форм собственности, предприниматели, все заинтересованные лица муниципального образования.</w:t>
      </w:r>
    </w:p>
    <w:p w:rsidR="008161ED" w:rsidRDefault="00681EB5" w:rsidP="001E1560">
      <w:pPr>
        <w:pStyle w:val="20"/>
        <w:shd w:val="clear" w:color="auto" w:fill="auto"/>
        <w:spacing w:before="0" w:after="215" w:line="240" w:lineRule="exact"/>
        <w:ind w:firstLine="264"/>
        <w:jc w:val="both"/>
      </w:pPr>
      <w:r>
        <w:rPr>
          <w:rStyle w:val="21"/>
        </w:rPr>
        <w:t xml:space="preserve">Девиз наставника. </w:t>
      </w:r>
      <w:r>
        <w:t>«Если не я, то кто? Если не сейчас, то когда? Если не здесь, то где?»</w:t>
      </w:r>
    </w:p>
    <w:p w:rsidR="008161ED" w:rsidRDefault="00681EB5" w:rsidP="001E1560">
      <w:pPr>
        <w:pStyle w:val="30"/>
        <w:shd w:val="clear" w:color="auto" w:fill="auto"/>
        <w:spacing w:after="323" w:line="269" w:lineRule="exact"/>
        <w:ind w:firstLine="264"/>
        <w:jc w:val="both"/>
      </w:pPr>
      <w:r>
        <w:t>Инициатор создания системы</w:t>
      </w:r>
      <w:r>
        <w:t xml:space="preserve"> наставничества для школьников: </w:t>
      </w:r>
      <w:r>
        <w:rPr>
          <w:rStyle w:val="34"/>
        </w:rPr>
        <w:t>Национальная Академия Предпринимательства.</w:t>
      </w:r>
    </w:p>
    <w:p w:rsidR="008161ED" w:rsidRDefault="00681EB5" w:rsidP="001E1560">
      <w:pPr>
        <w:pStyle w:val="20"/>
        <w:shd w:val="clear" w:color="auto" w:fill="auto"/>
        <w:spacing w:before="0" w:after="0" w:line="240" w:lineRule="exact"/>
        <w:ind w:firstLine="264"/>
        <w:jc w:val="both"/>
      </w:pPr>
      <w:r>
        <w:rPr>
          <w:rStyle w:val="21"/>
        </w:rPr>
        <w:t xml:space="preserve">Миссия Академии </w:t>
      </w:r>
      <w:r>
        <w:t>- способствовать становлению в муниципалитетах системы наставничества</w:t>
      </w:r>
      <w:r>
        <w:t>д</w:t>
      </w:r>
      <w:r>
        <w:t xml:space="preserve">ля школьников как широко используемой практики. Наставничество - </w:t>
      </w:r>
      <w:r>
        <w:lastRenderedPageBreak/>
        <w:t>возможн</w:t>
      </w:r>
      <w:r>
        <w:t>ость помочь школьникам выбрать свой путь в жизни, помочь им реализовать собственный потенциал, возро</w:t>
      </w:r>
      <w:r>
        <w:t>дить традиции связи поколений, традиции использовать свои профессиональные качества на своей малой родине.</w:t>
      </w:r>
    </w:p>
    <w:p w:rsidR="008161ED" w:rsidRDefault="00681EB5" w:rsidP="001E1560">
      <w:pPr>
        <w:pStyle w:val="33"/>
        <w:shd w:val="clear" w:color="auto" w:fill="auto"/>
        <w:spacing w:before="0" w:after="261" w:line="240" w:lineRule="exact"/>
        <w:ind w:firstLine="264"/>
        <w:jc w:val="both"/>
      </w:pPr>
      <w:bookmarkStart w:id="3" w:name="bookmark3"/>
      <w:r>
        <w:t xml:space="preserve">Принципы внедрения системы наставничества в </w:t>
      </w:r>
      <w:r>
        <w:t>муниципальных образованиях.</w:t>
      </w:r>
      <w:bookmarkEnd w:id="3"/>
    </w:p>
    <w:p w:rsidR="008161ED" w:rsidRPr="00D35CD3" w:rsidRDefault="00681EB5" w:rsidP="001E1560">
      <w:pPr>
        <w:pStyle w:val="33"/>
        <w:shd w:val="clear" w:color="auto" w:fill="auto"/>
        <w:spacing w:before="0" w:after="0" w:line="274" w:lineRule="exact"/>
        <w:ind w:firstLine="264"/>
        <w:jc w:val="both"/>
      </w:pPr>
      <w:bookmarkStart w:id="4" w:name="bookmark4"/>
      <w:r>
        <w:t>Принцип 1.</w:t>
      </w:r>
      <w:bookmarkEnd w:id="4"/>
      <w:r w:rsidR="00D35CD3" w:rsidRPr="00D35CD3">
        <w:t xml:space="preserve"> </w:t>
      </w:r>
    </w:p>
    <w:p w:rsidR="008161ED" w:rsidRDefault="00681EB5" w:rsidP="001E1560">
      <w:pPr>
        <w:pStyle w:val="30"/>
        <w:shd w:val="clear" w:color="auto" w:fill="auto"/>
        <w:spacing w:after="0" w:line="274" w:lineRule="exact"/>
        <w:ind w:right="240" w:firstLine="264"/>
        <w:jc w:val="both"/>
      </w:pPr>
      <w:r>
        <w:t>Национальный уровень организации наставничества для школьников - залог экономиче</w:t>
      </w:r>
      <w:r>
        <w:t xml:space="preserve">ской мощи и безопасности страны </w:t>
      </w:r>
      <w:r>
        <w:rPr>
          <w:rStyle w:val="34"/>
        </w:rPr>
        <w:t>(результат этого уровня в полной мере зависит от активно</w:t>
      </w:r>
      <w:r>
        <w:rPr>
          <w:rStyle w:val="34"/>
        </w:rPr>
        <w:t>сти на муниципальном уровне).</w:t>
      </w:r>
    </w:p>
    <w:p w:rsidR="008161ED" w:rsidRDefault="00681EB5" w:rsidP="001E1560">
      <w:pPr>
        <w:pStyle w:val="20"/>
        <w:shd w:val="clear" w:color="auto" w:fill="auto"/>
        <w:spacing w:before="0"/>
        <w:ind w:firstLine="264"/>
        <w:jc w:val="both"/>
      </w:pPr>
      <w:r>
        <w:t>С</w:t>
      </w:r>
      <w:r>
        <w:t>ейчас всем стано</w:t>
      </w:r>
      <w:r>
        <w:t>вится понятно, что залогом успешной конкуренции государств являются ны</w:t>
      </w:r>
      <w:r>
        <w:t>нешние школьники, и все свои усилия государства направляют на развитие главного потенциала своих стран - потенциала заложенного в каждом ученике. России конкурировать с ведущими странам</w:t>
      </w:r>
      <w:r>
        <w:t xml:space="preserve">и нелегко. Только представьте: в России - 14,5 млн. школьников, в Китае более 400,0 млн. школьников, в Индии - около 200,0, в США - 65,0, в Германии и Японии - 12,5 и 12,0 млн. школьников соответственно. Приведенные цифры, это сильный посыл отечественному </w:t>
      </w:r>
      <w:r>
        <w:t>образова</w:t>
      </w:r>
      <w:r>
        <w:t>нию, бизнесу, предпринимательскому сообществу: каждый школьник для нашей страны в бук</w:t>
      </w:r>
      <w:r>
        <w:t>вальном смысле слова «на вес золота».</w:t>
      </w:r>
    </w:p>
    <w:p w:rsidR="008161ED" w:rsidRDefault="00681EB5" w:rsidP="001E1560">
      <w:pPr>
        <w:pStyle w:val="33"/>
        <w:shd w:val="clear" w:color="auto" w:fill="auto"/>
        <w:spacing w:before="0" w:after="0" w:line="274" w:lineRule="exact"/>
        <w:ind w:firstLine="264"/>
        <w:jc w:val="both"/>
      </w:pPr>
      <w:bookmarkStart w:id="5" w:name="bookmark5"/>
      <w:r>
        <w:t>Принцип 2.</w:t>
      </w:r>
      <w:bookmarkEnd w:id="5"/>
    </w:p>
    <w:p w:rsidR="008161ED" w:rsidRDefault="00681EB5" w:rsidP="001E1560">
      <w:pPr>
        <w:pStyle w:val="30"/>
        <w:shd w:val="clear" w:color="auto" w:fill="auto"/>
        <w:spacing w:after="0" w:line="274" w:lineRule="exact"/>
        <w:ind w:firstLine="264"/>
        <w:jc w:val="both"/>
      </w:pPr>
      <w:r>
        <w:t>Муниципальный уровень - главная площадка наставничества для школьников.</w:t>
      </w:r>
    </w:p>
    <w:p w:rsidR="008161ED" w:rsidRDefault="00681EB5" w:rsidP="001E1560">
      <w:pPr>
        <w:pStyle w:val="20"/>
        <w:shd w:val="clear" w:color="auto" w:fill="auto"/>
        <w:spacing w:before="0" w:after="0"/>
        <w:ind w:firstLine="264"/>
        <w:jc w:val="both"/>
      </w:pPr>
      <w:r>
        <w:t>М</w:t>
      </w:r>
      <w:r>
        <w:t xml:space="preserve">естное наставничество нацелено на </w:t>
      </w:r>
      <w:r>
        <w:t>способствование развитию муниципальной и региональной экономик и предпринимательства посредством воспитания у школьников - слушателей Академии предпринимательского мышления, потребности в достижениях и успехе, потребности к труду как первой жизненной необх</w:t>
      </w:r>
      <w:r>
        <w:t>одимости и главному способу достижения успеха.</w:t>
      </w:r>
    </w:p>
    <w:p w:rsidR="008161ED" w:rsidRDefault="00681EB5" w:rsidP="001E1560">
      <w:pPr>
        <w:pStyle w:val="20"/>
        <w:shd w:val="clear" w:color="auto" w:fill="auto"/>
        <w:spacing w:before="0" w:after="0"/>
        <w:ind w:firstLine="264"/>
        <w:jc w:val="both"/>
      </w:pPr>
      <w:r>
        <w:t>Участие муниципальных образований в системе наставничества позволяет:</w:t>
      </w:r>
    </w:p>
    <w:p w:rsidR="008161ED" w:rsidRDefault="00681EB5" w:rsidP="001E1560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 w:after="0"/>
        <w:ind w:firstLine="264"/>
        <w:jc w:val="both"/>
      </w:pPr>
      <w:r>
        <w:t>выполнять в партнерстве с Академией поставленную руководством страны задачу по формиро</w:t>
      </w:r>
      <w:r>
        <w:t xml:space="preserve">ванию активного предпринимательского движения и </w:t>
      </w:r>
      <w:r>
        <w:t>вовлечению молодежи в предприниматель</w:t>
      </w:r>
      <w:r>
        <w:t>скую деятельность на своей территории. Позволяет демонстрировать федеральному центру мас</w:t>
      </w:r>
      <w:r>
        <w:softHyphen/>
        <w:t>штабность, уникальность и эффективность деятельности муниципалитета в этой сфере;</w:t>
      </w:r>
    </w:p>
    <w:p w:rsidR="008161ED" w:rsidRDefault="00681EB5" w:rsidP="001E1560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 w:after="0"/>
        <w:ind w:firstLine="264"/>
        <w:jc w:val="both"/>
      </w:pPr>
      <w:r>
        <w:t>формировать в партнерстве с Академией предприни</w:t>
      </w:r>
      <w:r>
        <w:t>мательские навыки и компетенции у школьников муниципальных образований;</w:t>
      </w:r>
    </w:p>
    <w:p w:rsidR="008161ED" w:rsidRDefault="00681EB5" w:rsidP="001E1560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firstLine="264"/>
        <w:jc w:val="both"/>
      </w:pPr>
      <w:r>
        <w:t>формировать в партнерстве с Академией кадровый резерв для экономического роста муници</w:t>
      </w:r>
      <w:r>
        <w:t>палитета в будущем.</w:t>
      </w:r>
    </w:p>
    <w:p w:rsidR="001E1560" w:rsidRDefault="00681EB5" w:rsidP="001E1560">
      <w:pPr>
        <w:pStyle w:val="33"/>
        <w:shd w:val="clear" w:color="auto" w:fill="auto"/>
        <w:spacing w:before="0" w:after="0" w:line="274" w:lineRule="exact"/>
        <w:ind w:firstLine="264"/>
        <w:jc w:val="both"/>
      </w:pPr>
      <w:bookmarkStart w:id="6" w:name="bookmark6"/>
      <w:r>
        <w:t xml:space="preserve">Принцип 3. </w:t>
      </w:r>
    </w:p>
    <w:p w:rsidR="008161ED" w:rsidRDefault="00681EB5" w:rsidP="001E1560">
      <w:pPr>
        <w:pStyle w:val="33"/>
        <w:shd w:val="clear" w:color="auto" w:fill="auto"/>
        <w:spacing w:before="0" w:after="0" w:line="274" w:lineRule="exact"/>
        <w:ind w:firstLine="264"/>
        <w:jc w:val="both"/>
      </w:pPr>
      <w:r>
        <w:t>Школьник - главный выгодоприобретатель наставничества.</w:t>
      </w:r>
      <w:bookmarkEnd w:id="6"/>
    </w:p>
    <w:p w:rsidR="008161ED" w:rsidRDefault="00681EB5" w:rsidP="001E1560">
      <w:pPr>
        <w:pStyle w:val="20"/>
        <w:shd w:val="clear" w:color="auto" w:fill="auto"/>
        <w:spacing w:before="0" w:after="0"/>
        <w:ind w:firstLine="264"/>
        <w:jc w:val="both"/>
      </w:pPr>
      <w:r>
        <w:t>С первых уро</w:t>
      </w:r>
      <w:r>
        <w:t>ков слушатели Академии узнают, что все, и самое простое и самое великое, начи</w:t>
      </w:r>
      <w:r>
        <w:t>нается с цели. Академия помогает каждому слушателю поставить перед собой цель: до окончания школы определиться в выборе профессии, определиться в выборе своих жизненных, професси</w:t>
      </w:r>
      <w:r>
        <w:t>о</w:t>
      </w:r>
      <w:r>
        <w:t>нальных и карьерных сценариев. Для достижения целей слушатели приступают к реализации самого главного проекта в их жизни, проекта под названием «Мой путь к успеху в будущей про</w:t>
      </w:r>
      <w:r>
        <w:t>фессиональной деятельности». Став слушателями Академии школьники получают дос</w:t>
      </w:r>
      <w:r>
        <w:t>туп:</w:t>
      </w:r>
    </w:p>
    <w:p w:rsidR="008161ED" w:rsidRDefault="00681EB5" w:rsidP="001E1560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 w:after="0"/>
        <w:ind w:firstLine="264"/>
        <w:jc w:val="both"/>
      </w:pPr>
      <w:r>
        <w:t>к Базовому курсу "Твой успех - в твоих руках" (11 курсов);</w:t>
      </w:r>
    </w:p>
    <w:p w:rsidR="008161ED" w:rsidRDefault="00681EB5" w:rsidP="001E1560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 w:after="0"/>
        <w:ind w:firstLine="264"/>
        <w:jc w:val="both"/>
      </w:pPr>
      <w:r>
        <w:t>к материалам комплексной программы "Матрица карьеры" (ПрофОриентатор, ПрофГид, ПрофМотиватор, ПрофКарьера). Слушатели Академии осваивают уникальную дистанционную программу «Предпринимательское</w:t>
      </w:r>
      <w:r>
        <w:t xml:space="preserve"> образование детей». Уникальность программы в том, что </w:t>
      </w:r>
      <w:r>
        <w:rPr>
          <w:rStyle w:val="21"/>
        </w:rPr>
        <w:t xml:space="preserve">на каждом уроке </w:t>
      </w:r>
      <w:r>
        <w:t>Базового курса слушатели:</w:t>
      </w:r>
    </w:p>
    <w:p w:rsidR="008161ED" w:rsidRDefault="00681EB5" w:rsidP="001E1560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 w:after="0"/>
        <w:ind w:firstLine="264"/>
        <w:jc w:val="both"/>
      </w:pPr>
      <w:r>
        <w:t>осваивают тематический материал Базового курса (каждый курс имеет свою тематику);</w:t>
      </w:r>
    </w:p>
    <w:p w:rsidR="008161ED" w:rsidRDefault="00681EB5" w:rsidP="001E1560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 w:after="0"/>
        <w:ind w:firstLine="264"/>
        <w:jc w:val="both"/>
      </w:pPr>
      <w:r>
        <w:t>выполняют практические задания: «Книга моей жизни», «Примерка», «Мотивация до</w:t>
      </w:r>
      <w:r>
        <w:t>стиже</w:t>
      </w:r>
      <w:r>
        <w:t>ний»;</w:t>
      </w:r>
    </w:p>
    <w:p w:rsidR="008161ED" w:rsidRDefault="00681EB5" w:rsidP="001E1560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 w:after="0"/>
        <w:ind w:firstLine="264"/>
        <w:jc w:val="both"/>
      </w:pPr>
      <w:r>
        <w:t>просматривают видеоролик о том или ином успешном молодом российском предпринимателе;</w:t>
      </w:r>
    </w:p>
    <w:p w:rsidR="008161ED" w:rsidRDefault="00681EB5" w:rsidP="001E1560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 w:after="0"/>
        <w:ind w:firstLine="264"/>
        <w:jc w:val="both"/>
      </w:pPr>
      <w:r>
        <w:t>знакомятся с 2-3 реально реализуемыми бизнес-идеями;</w:t>
      </w:r>
    </w:p>
    <w:p w:rsidR="008161ED" w:rsidRDefault="00681EB5" w:rsidP="001E1560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before="0"/>
        <w:ind w:firstLine="264"/>
        <w:jc w:val="both"/>
      </w:pPr>
      <w:r>
        <w:lastRenderedPageBreak/>
        <w:t>проявляют 6-8 активностей.</w:t>
      </w:r>
    </w:p>
    <w:p w:rsidR="001E1560" w:rsidRDefault="00681EB5" w:rsidP="001E1560">
      <w:pPr>
        <w:pStyle w:val="33"/>
        <w:shd w:val="clear" w:color="auto" w:fill="auto"/>
        <w:spacing w:before="0" w:after="0" w:line="274" w:lineRule="exact"/>
        <w:ind w:firstLine="264"/>
        <w:jc w:val="both"/>
      </w:pPr>
      <w:bookmarkStart w:id="7" w:name="bookmark7"/>
      <w:r>
        <w:t xml:space="preserve">Принцип 4. </w:t>
      </w:r>
    </w:p>
    <w:p w:rsidR="008161ED" w:rsidRDefault="00681EB5" w:rsidP="001E1560">
      <w:pPr>
        <w:pStyle w:val="33"/>
        <w:shd w:val="clear" w:color="auto" w:fill="auto"/>
        <w:spacing w:before="0" w:after="0" w:line="274" w:lineRule="exact"/>
        <w:ind w:firstLine="264"/>
        <w:jc w:val="both"/>
      </w:pPr>
      <w:r>
        <w:t>Каждый школьник муниципального образования в поле зрения наставника.</w:t>
      </w:r>
      <w:bookmarkEnd w:id="7"/>
    </w:p>
    <w:p w:rsidR="008161ED" w:rsidRDefault="00681EB5" w:rsidP="001E1560">
      <w:pPr>
        <w:pStyle w:val="20"/>
        <w:shd w:val="clear" w:color="auto" w:fill="auto"/>
        <w:spacing w:before="0" w:after="0"/>
        <w:ind w:firstLine="264"/>
        <w:jc w:val="both"/>
      </w:pPr>
      <w:r>
        <w:t>В одном из обращений к школьникам, Президент РФ Путин В.В. говорил: "Главный фактор успе</w:t>
      </w:r>
      <w:r>
        <w:t>ха - это вера в собственные силы, вера в себя. Каждый из вас должен найти себя, найти достой</w:t>
      </w:r>
      <w:r>
        <w:t>н</w:t>
      </w:r>
      <w:r>
        <w:t>ое место в жизни. Только тогда вы станете сплочён</w:t>
      </w:r>
      <w:r>
        <w:t>ной, хорошо сыгранной, лучшей в мире ко</w:t>
      </w:r>
      <w:r>
        <w:t>мандой. Я убеждён, так оно и будет. За вашими плечами ваши родители, учителя, наставники, ваша Родина - Россия. Мы будем рядом, будем помогать и восхищаться вашими успехами, будем работать для вас и вместе с вами для</w:t>
      </w:r>
      <w:r>
        <w:t xml:space="preserve"> России. Я верю в вас, в успех каждого из вас. Вы можете, обязаны и будете побеждать!".</w:t>
      </w:r>
    </w:p>
    <w:p w:rsidR="008161ED" w:rsidRDefault="00681EB5" w:rsidP="001E1560">
      <w:pPr>
        <w:pStyle w:val="20"/>
        <w:shd w:val="clear" w:color="auto" w:fill="auto"/>
        <w:spacing w:before="0" w:after="244" w:line="278" w:lineRule="exact"/>
        <w:ind w:firstLine="264"/>
        <w:jc w:val="both"/>
      </w:pPr>
      <w:r>
        <w:t>Академия призывает руководителей, специалистов организаций и фирм всех форм собственности предпринимателей, всех заинтересованных лиц муниципального образования взять з</w:t>
      </w:r>
      <w:r>
        <w:t>а руку школьников и повести их в партнерстве с Академией к будущей успешной профессиональной деятельности.</w:t>
      </w:r>
    </w:p>
    <w:p w:rsidR="001E1560" w:rsidRDefault="00681EB5" w:rsidP="001E1560">
      <w:pPr>
        <w:pStyle w:val="33"/>
        <w:shd w:val="clear" w:color="auto" w:fill="auto"/>
        <w:spacing w:before="0" w:after="0" w:line="274" w:lineRule="exact"/>
        <w:ind w:firstLine="264"/>
        <w:jc w:val="both"/>
      </w:pPr>
      <w:bookmarkStart w:id="8" w:name="bookmark8"/>
      <w:r>
        <w:t>Принцип 5.</w:t>
      </w:r>
      <w:bookmarkEnd w:id="8"/>
      <w:r w:rsidR="00A0145C" w:rsidRPr="00A0145C">
        <w:t xml:space="preserve"> </w:t>
      </w:r>
    </w:p>
    <w:p w:rsidR="008161ED" w:rsidRDefault="00681EB5" w:rsidP="001E1560">
      <w:pPr>
        <w:pStyle w:val="33"/>
        <w:shd w:val="clear" w:color="auto" w:fill="auto"/>
        <w:spacing w:before="0" w:after="0" w:line="274" w:lineRule="exact"/>
        <w:ind w:firstLine="264"/>
        <w:jc w:val="both"/>
      </w:pPr>
      <w:r>
        <w:t>Поэтапного формирования у школьников собственных жизненных, образовательных, про</w:t>
      </w:r>
      <w:r>
        <w:softHyphen/>
        <w:t>фессиональных и карьерных сценариев.</w:t>
      </w:r>
    </w:p>
    <w:p w:rsidR="008161ED" w:rsidRDefault="00681EB5" w:rsidP="001E1560">
      <w:pPr>
        <w:pStyle w:val="20"/>
        <w:shd w:val="clear" w:color="auto" w:fill="auto"/>
        <w:spacing w:before="0"/>
        <w:ind w:firstLine="264"/>
        <w:jc w:val="both"/>
      </w:pPr>
      <w:r>
        <w:t>А</w:t>
      </w:r>
      <w:r>
        <w:t xml:space="preserve">кадемия </w:t>
      </w:r>
      <w:r>
        <w:t>придерживается естественного, постепенного, последовательного и комплексного под</w:t>
      </w:r>
      <w:r>
        <w:t>хода к воспитанию тех или иных качеств личности школьника. Мы не верим в одноразовые акты воздействия на личность школьника. Мы сторонники природного закона, «закона фермы»: п</w:t>
      </w:r>
      <w:r>
        <w:t>одго</w:t>
      </w:r>
      <w:r>
        <w:t>товить почву, посадить семена, полить, окучить, прополоть, дать созреть и собрать урожай. Вот почему Базовый курс начинается со 2 класса и заканчивается выпускным 11 классом.</w:t>
      </w:r>
    </w:p>
    <w:p w:rsidR="001E1560" w:rsidRDefault="00681EB5" w:rsidP="001E1560">
      <w:pPr>
        <w:pStyle w:val="33"/>
        <w:shd w:val="clear" w:color="auto" w:fill="auto"/>
        <w:spacing w:before="0" w:after="0" w:line="274" w:lineRule="exact"/>
        <w:ind w:firstLine="264"/>
        <w:jc w:val="both"/>
      </w:pPr>
      <w:bookmarkStart w:id="9" w:name="bookmark9"/>
      <w:r>
        <w:t>Принцип 6.</w:t>
      </w:r>
      <w:bookmarkEnd w:id="9"/>
      <w:r w:rsidR="00A0145C" w:rsidRPr="00A0145C">
        <w:t xml:space="preserve"> </w:t>
      </w:r>
    </w:p>
    <w:p w:rsidR="008161ED" w:rsidRDefault="00681EB5" w:rsidP="001E1560">
      <w:pPr>
        <w:pStyle w:val="33"/>
        <w:shd w:val="clear" w:color="auto" w:fill="auto"/>
        <w:spacing w:before="0" w:after="0" w:line="274" w:lineRule="exact"/>
        <w:ind w:firstLine="264"/>
        <w:jc w:val="both"/>
      </w:pPr>
      <w:r>
        <w:t>Первые лица муниципальных образований во всех сферах деятельности</w:t>
      </w:r>
      <w:r>
        <w:t xml:space="preserve"> должны быть наставниками.</w:t>
      </w:r>
    </w:p>
    <w:p w:rsidR="008161ED" w:rsidRDefault="00681EB5" w:rsidP="001E1560">
      <w:pPr>
        <w:pStyle w:val="20"/>
        <w:shd w:val="clear" w:color="auto" w:fill="auto"/>
        <w:spacing w:before="0" w:after="236"/>
        <w:ind w:firstLine="264"/>
        <w:jc w:val="both"/>
      </w:pPr>
      <w:r>
        <w:t>Э</w:t>
      </w:r>
      <w:r>
        <w:t>то основополагающий принцип при организации наставничества. Если руководители в органах власти, в бизнесе, предпринимательстве, в производстве, в сфере услуг не станут наставниками для школьников, как они могут требовать этого о</w:t>
      </w:r>
      <w:r>
        <w:t>т других. Руководители являются примерами для всех специалистов, для представителей бизнеса, для предпринимателей.</w:t>
      </w:r>
    </w:p>
    <w:p w:rsidR="001E1560" w:rsidRDefault="00681EB5" w:rsidP="001E1560">
      <w:pPr>
        <w:pStyle w:val="33"/>
        <w:shd w:val="clear" w:color="auto" w:fill="auto"/>
        <w:spacing w:before="0" w:after="0"/>
        <w:ind w:firstLine="264"/>
        <w:jc w:val="both"/>
      </w:pPr>
      <w:bookmarkStart w:id="10" w:name="bookmark10"/>
      <w:r>
        <w:t xml:space="preserve">Принцип 7. </w:t>
      </w:r>
    </w:p>
    <w:p w:rsidR="008161ED" w:rsidRDefault="00681EB5" w:rsidP="001E1560">
      <w:pPr>
        <w:pStyle w:val="33"/>
        <w:shd w:val="clear" w:color="auto" w:fill="auto"/>
        <w:spacing w:before="0" w:after="0"/>
        <w:ind w:firstLine="264"/>
        <w:jc w:val="both"/>
      </w:pPr>
      <w:r>
        <w:t>Наставник - занятой человек.</w:t>
      </w:r>
      <w:bookmarkEnd w:id="10"/>
    </w:p>
    <w:p w:rsidR="008161ED" w:rsidRDefault="00681EB5" w:rsidP="001E1560">
      <w:pPr>
        <w:pStyle w:val="20"/>
        <w:shd w:val="clear" w:color="auto" w:fill="auto"/>
        <w:spacing w:before="0" w:after="271" w:line="278" w:lineRule="exact"/>
        <w:ind w:firstLine="264"/>
        <w:jc w:val="both"/>
      </w:pPr>
      <w:r>
        <w:t>Основная задача потенциального наставника - это заявить себя Наставником. Сделать это можно в два шаг</w:t>
      </w:r>
      <w:r>
        <w:t xml:space="preserve">а на сайте Академии на страничке «Наставникам» </w:t>
      </w:r>
      <w:r>
        <w:rPr>
          <w:rStyle w:val="22"/>
        </w:rPr>
        <w:t>wvm</w:t>
      </w:r>
      <w:r w:rsidRPr="00546037">
        <w:rPr>
          <w:rStyle w:val="22"/>
          <w:lang w:val="ru-RU"/>
        </w:rPr>
        <w:t>.</w:t>
      </w:r>
      <w:r>
        <w:rPr>
          <w:rStyle w:val="22"/>
        </w:rPr>
        <w:t>napdeti</w:t>
      </w:r>
      <w:r w:rsidRPr="00546037">
        <w:rPr>
          <w:rStyle w:val="22"/>
          <w:lang w:val="ru-RU"/>
        </w:rPr>
        <w:t>.</w:t>
      </w:r>
      <w:r>
        <w:rPr>
          <w:rStyle w:val="22"/>
        </w:rPr>
        <w:t>ru</w:t>
      </w:r>
      <w:r w:rsidRPr="00546037">
        <w:rPr>
          <w:rStyle w:val="22"/>
          <w:lang w:val="ru-RU"/>
        </w:rPr>
        <w:t>/</w:t>
      </w:r>
      <w:r>
        <w:rPr>
          <w:rStyle w:val="22"/>
        </w:rPr>
        <w:t>nastavnik</w:t>
      </w:r>
      <w:r w:rsidRPr="00546037">
        <w:rPr>
          <w:rStyle w:val="22"/>
          <w:lang w:val="ru-RU"/>
        </w:rPr>
        <w:t>/</w:t>
      </w:r>
      <w:r w:rsidRPr="00546037">
        <w:rPr>
          <w:lang w:eastAsia="en-US" w:bidi="en-US"/>
        </w:rPr>
        <w:t xml:space="preserve"> </w:t>
      </w:r>
      <w:r>
        <w:t>. Работу по реализации программы по указанным направлениям наставничества Академия выполняет с помощью уникальной программы «Предпринимательское образование детей». Встреча лицом к ли</w:t>
      </w:r>
      <w:r>
        <w:t>цу Наставника и его выбранных подопечных намечена на конец мая каждого года в канун Дня российского предпринимательства. В преддверии данной даты, Академия в помощь Наставникам на сайте, на страничке «Наставникам» выкладывает методические материалы и презе</w:t>
      </w:r>
      <w:r>
        <w:t>нтации.</w:t>
      </w:r>
    </w:p>
    <w:p w:rsidR="001E1560" w:rsidRDefault="00681EB5" w:rsidP="001E1560">
      <w:pPr>
        <w:pStyle w:val="33"/>
        <w:shd w:val="clear" w:color="auto" w:fill="auto"/>
        <w:spacing w:before="0" w:after="0" w:line="240" w:lineRule="exact"/>
        <w:ind w:firstLine="264"/>
        <w:jc w:val="both"/>
      </w:pPr>
      <w:bookmarkStart w:id="11" w:name="bookmark11"/>
      <w:r>
        <w:t xml:space="preserve">Принцип 8. </w:t>
      </w:r>
    </w:p>
    <w:p w:rsidR="008161ED" w:rsidRDefault="00681EB5" w:rsidP="001E1560">
      <w:pPr>
        <w:pStyle w:val="33"/>
        <w:shd w:val="clear" w:color="auto" w:fill="auto"/>
        <w:spacing w:before="0" w:after="0" w:line="240" w:lineRule="exact"/>
        <w:ind w:firstLine="264"/>
        <w:jc w:val="both"/>
      </w:pPr>
      <w:r>
        <w:t>Принцип эффективности и результативности.</w:t>
      </w:r>
      <w:bookmarkEnd w:id="11"/>
    </w:p>
    <w:p w:rsidR="008161ED" w:rsidRDefault="00681EB5" w:rsidP="001E1560">
      <w:pPr>
        <w:pStyle w:val="20"/>
        <w:shd w:val="clear" w:color="auto" w:fill="auto"/>
        <w:spacing w:before="0" w:after="244" w:line="278" w:lineRule="exact"/>
        <w:ind w:firstLine="264"/>
        <w:jc w:val="both"/>
      </w:pPr>
      <w:r>
        <w:t xml:space="preserve">Избегаем надуманностей и профанаций. Избегаем формализма и имитации деятельности. В партнерстве с наставниками Академия решает вопросы по профессиональному самоопределению школьников, воспитанию </w:t>
      </w:r>
      <w:r>
        <w:t>у них предпринимательского мышления, формированию у них соб</w:t>
      </w:r>
      <w:r>
        <w:softHyphen/>
        <w:t>ственных жизненных, профессиональных и карьерных сценариев.</w:t>
      </w:r>
    </w:p>
    <w:p w:rsidR="001E1560" w:rsidRDefault="00681EB5" w:rsidP="001E1560">
      <w:pPr>
        <w:pStyle w:val="20"/>
        <w:shd w:val="clear" w:color="auto" w:fill="auto"/>
        <w:spacing w:before="0" w:after="0"/>
        <w:ind w:firstLine="264"/>
        <w:jc w:val="both"/>
        <w:rPr>
          <w:rStyle w:val="21"/>
        </w:rPr>
      </w:pPr>
      <w:r>
        <w:rPr>
          <w:rStyle w:val="21"/>
        </w:rPr>
        <w:t xml:space="preserve">Принцип 9. </w:t>
      </w:r>
    </w:p>
    <w:p w:rsidR="00A0145C" w:rsidRDefault="00681EB5" w:rsidP="001E1560">
      <w:pPr>
        <w:pStyle w:val="20"/>
        <w:shd w:val="clear" w:color="auto" w:fill="auto"/>
        <w:spacing w:before="0" w:after="0"/>
        <w:ind w:firstLine="264"/>
        <w:jc w:val="both"/>
        <w:rPr>
          <w:rStyle w:val="21"/>
        </w:rPr>
      </w:pPr>
      <w:r>
        <w:rPr>
          <w:rStyle w:val="21"/>
        </w:rPr>
        <w:t xml:space="preserve">Принцип одного окна. </w:t>
      </w:r>
    </w:p>
    <w:p w:rsidR="008161ED" w:rsidRDefault="00681EB5" w:rsidP="001E1560">
      <w:pPr>
        <w:pStyle w:val="20"/>
        <w:shd w:val="clear" w:color="auto" w:fill="auto"/>
        <w:spacing w:before="0"/>
        <w:ind w:firstLine="264"/>
        <w:jc w:val="both"/>
      </w:pPr>
      <w:r>
        <w:t>Академия помогает Наставнику оформить выбранных школьников и зачислить их слушателями Академии. Академия</w:t>
      </w:r>
      <w:r>
        <w:t xml:space="preserve"> помогает школе по заявке Наставника прикрепить слушателей Академии к конкретному преподавателю. Для решения этих задач на сайте Академии </w:t>
      </w:r>
      <w:r>
        <w:lastRenderedPageBreak/>
        <w:t xml:space="preserve">создана страница «Наставникам» </w:t>
      </w:r>
      <w:hyperlink r:id="rId8" w:history="1">
        <w:r>
          <w:rPr>
            <w:rStyle w:val="a3"/>
          </w:rPr>
          <w:t>www.napdeti.ru/nastavnik/</w:t>
        </w:r>
      </w:hyperlink>
      <w:r w:rsidRPr="00546037">
        <w:rPr>
          <w:lang w:eastAsia="en-US" w:bidi="en-US"/>
        </w:rPr>
        <w:t xml:space="preserve">. </w:t>
      </w:r>
      <w:r>
        <w:t>Помочь школьн</w:t>
      </w:r>
      <w:r>
        <w:t>икам-слушателям Академии в формировании своих жизненных, профессиональных и ка</w:t>
      </w:r>
      <w:r>
        <w:softHyphen/>
        <w:t>рьерных сценариев, воспитать у ни</w:t>
      </w:r>
      <w:bookmarkStart w:id="12" w:name="_GoBack"/>
      <w:bookmarkEnd w:id="12"/>
      <w:r>
        <w:t>х предпринимательское мышление, - это тоже задача Акаде</w:t>
      </w:r>
      <w:r>
        <w:softHyphen/>
        <w:t xml:space="preserve">мии. Смотрите на сайте Академии </w:t>
      </w:r>
      <w:hyperlink r:id="rId9" w:history="1">
        <w:r>
          <w:rPr>
            <w:rStyle w:val="a3"/>
          </w:rPr>
          <w:t>www.napdeti.ru</w:t>
        </w:r>
      </w:hyperlink>
      <w:r w:rsidRPr="00546037">
        <w:rPr>
          <w:lang w:eastAsia="en-US" w:bidi="en-US"/>
        </w:rPr>
        <w:t xml:space="preserve"> </w:t>
      </w:r>
      <w:r>
        <w:t>рубрику «Школьникам».</w:t>
      </w:r>
    </w:p>
    <w:p w:rsidR="001E1560" w:rsidRDefault="00681EB5" w:rsidP="001E1560">
      <w:pPr>
        <w:pStyle w:val="33"/>
        <w:shd w:val="clear" w:color="auto" w:fill="auto"/>
        <w:spacing w:before="0" w:after="0" w:line="274" w:lineRule="exact"/>
        <w:ind w:firstLine="264"/>
        <w:jc w:val="both"/>
      </w:pPr>
      <w:bookmarkStart w:id="13" w:name="bookmark12"/>
      <w:r>
        <w:t>Принцип 10.</w:t>
      </w:r>
      <w:bookmarkEnd w:id="13"/>
      <w:r w:rsidR="00A0145C" w:rsidRPr="00A0145C">
        <w:t xml:space="preserve"> </w:t>
      </w:r>
    </w:p>
    <w:p w:rsidR="008161ED" w:rsidRDefault="00681EB5" w:rsidP="001E1560">
      <w:pPr>
        <w:pStyle w:val="33"/>
        <w:shd w:val="clear" w:color="auto" w:fill="auto"/>
        <w:spacing w:before="0" w:after="0" w:line="274" w:lineRule="exact"/>
        <w:ind w:firstLine="264"/>
        <w:jc w:val="both"/>
      </w:pPr>
      <w:r>
        <w:t>Ежегодное подведение итогов реализации наставничества для школьников.</w:t>
      </w:r>
    </w:p>
    <w:p w:rsidR="008161ED" w:rsidRDefault="00681EB5" w:rsidP="001E1560">
      <w:pPr>
        <w:pStyle w:val="20"/>
        <w:shd w:val="clear" w:color="auto" w:fill="auto"/>
        <w:spacing w:before="0" w:after="0"/>
        <w:ind w:firstLine="264"/>
        <w:jc w:val="both"/>
      </w:pPr>
      <w:r>
        <w:t>С</w:t>
      </w:r>
      <w:r>
        <w:t>татистические данные направляются на муниципальный, региональный и федеральный уровни. Промежуточные результаты, на начало апреля, итоговые - на 26 мая</w:t>
      </w:r>
      <w:r>
        <w:t>, на День Российского предпринимательства.</w:t>
      </w:r>
    </w:p>
    <w:p w:rsidR="008161ED" w:rsidRDefault="008161ED" w:rsidP="001E1560">
      <w:pPr>
        <w:ind w:firstLine="264"/>
        <w:jc w:val="both"/>
        <w:rPr>
          <w:sz w:val="2"/>
          <w:szCs w:val="2"/>
        </w:rPr>
      </w:pPr>
    </w:p>
    <w:sectPr w:rsidR="008161ED" w:rsidSect="004A66DB">
      <w:pgSz w:w="11900" w:h="16840"/>
      <w:pgMar w:top="993" w:right="843" w:bottom="5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EB5" w:rsidRDefault="00681EB5">
      <w:r>
        <w:separator/>
      </w:r>
    </w:p>
  </w:endnote>
  <w:endnote w:type="continuationSeparator" w:id="0">
    <w:p w:rsidR="00681EB5" w:rsidRDefault="0068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EB5" w:rsidRDefault="00681EB5"/>
  </w:footnote>
  <w:footnote w:type="continuationSeparator" w:id="0">
    <w:p w:rsidR="00681EB5" w:rsidRDefault="00681E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90C33"/>
    <w:multiLevelType w:val="multilevel"/>
    <w:tmpl w:val="84BCC9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ED"/>
    <w:rsid w:val="000E1287"/>
    <w:rsid w:val="001708BC"/>
    <w:rsid w:val="001E1560"/>
    <w:rsid w:val="00344DD5"/>
    <w:rsid w:val="004A66DB"/>
    <w:rsid w:val="00546037"/>
    <w:rsid w:val="00681EB5"/>
    <w:rsid w:val="00766A19"/>
    <w:rsid w:val="008161ED"/>
    <w:rsid w:val="00A0145C"/>
    <w:rsid w:val="00A72F9E"/>
    <w:rsid w:val="00AD55BF"/>
    <w:rsid w:val="00B40587"/>
    <w:rsid w:val="00B42750"/>
    <w:rsid w:val="00CD17B0"/>
    <w:rsid w:val="00D3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53F5"/>
  <w15:docId w15:val="{4101F31D-F8CC-4EB7-B808-674DE449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84pt">
    <w:name w:val="Основной текст (8) + 4 pt;Не полужирный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Заголовок №3 + Не 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after="30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720" w:after="240" w:line="278" w:lineRule="exact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deti.ru/nastavni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pd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admin</dc:creator>
  <cp:keywords/>
  <cp:lastModifiedBy>admin</cp:lastModifiedBy>
  <cp:revision>3</cp:revision>
  <dcterms:created xsi:type="dcterms:W3CDTF">2018-02-14T04:24:00Z</dcterms:created>
  <dcterms:modified xsi:type="dcterms:W3CDTF">2018-02-14T04:37:00Z</dcterms:modified>
</cp:coreProperties>
</file>